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25" w:rsidRDefault="00552C25" w:rsidP="00552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2C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Обеспеченность методическими материалами и средствами </w:t>
      </w:r>
    </w:p>
    <w:p w:rsidR="00552C25" w:rsidRDefault="00552C25" w:rsidP="00552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2C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</w:t>
      </w:r>
      <w:r w:rsidRPr="00552C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Pr="00552C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чения и воспитания</w:t>
      </w:r>
    </w:p>
    <w:p w:rsidR="00552C25" w:rsidRPr="00552C25" w:rsidRDefault="00552C25" w:rsidP="00552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52C25" w:rsidRPr="00552C25" w:rsidRDefault="00552C25" w:rsidP="00552C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C25">
        <w:rPr>
          <w:rFonts w:ascii="Times New Roman" w:hAnsi="Times New Roman" w:cs="Times New Roman"/>
          <w:b/>
          <w:sz w:val="28"/>
          <w:szCs w:val="28"/>
        </w:rPr>
        <w:t>Нормативно-методическое обеспечение:</w:t>
      </w:r>
    </w:p>
    <w:p w:rsidR="00552C25" w:rsidRDefault="00552C25" w:rsidP="00552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t xml:space="preserve"> Практическое руководство "Воспи</w:t>
      </w:r>
      <w:r>
        <w:rPr>
          <w:rFonts w:ascii="Times New Roman" w:hAnsi="Times New Roman" w:cs="Times New Roman"/>
          <w:sz w:val="28"/>
          <w:szCs w:val="28"/>
        </w:rPr>
        <w:t>тателю о воспитании" (</w:t>
      </w:r>
      <w:hyperlink r:id="rId4" w:history="1">
        <w:r w:rsidRPr="00461467">
          <w:rPr>
            <w:rStyle w:val="a3"/>
            <w:rFonts w:ascii="Times New Roman" w:hAnsi="Times New Roman" w:cs="Times New Roman"/>
            <w:sz w:val="28"/>
            <w:szCs w:val="28"/>
          </w:rPr>
          <w:t>https://институтвоспитания.рф/programmy-vospitaniya/programmy-vospitaniya-doo/prakticheskoe-rukovodstvo-vospitatelyu-o-vospitanii/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552C25" w:rsidRDefault="00552C25" w:rsidP="00552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 w:rsidRPr="00552C25">
        <w:rPr>
          <w:rFonts w:ascii="Times New Roman" w:hAnsi="Times New Roman" w:cs="Times New Roman"/>
          <w:sz w:val="28"/>
          <w:szCs w:val="28"/>
        </w:rPr>
        <w:t xml:space="preserve"> - Должностные инструкции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C25">
        <w:rPr>
          <w:rFonts w:ascii="Times New Roman" w:hAnsi="Times New Roman" w:cs="Times New Roman"/>
          <w:sz w:val="28"/>
          <w:szCs w:val="28"/>
        </w:rPr>
        <w:t>МБДОУ №1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52C25" w:rsidRDefault="00552C25" w:rsidP="00552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 w:rsidRPr="00552C25">
        <w:rPr>
          <w:rFonts w:ascii="Times New Roman" w:hAnsi="Times New Roman" w:cs="Times New Roman"/>
          <w:sz w:val="28"/>
          <w:szCs w:val="28"/>
        </w:rPr>
        <w:t xml:space="preserve">  - Программа развития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552C25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д/с 12</w:t>
      </w:r>
    </w:p>
    <w:p w:rsidR="00552C25" w:rsidRDefault="00552C25" w:rsidP="00552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 w:rsidRPr="00552C25">
        <w:rPr>
          <w:rFonts w:ascii="Times New Roman" w:hAnsi="Times New Roman" w:cs="Times New Roman"/>
          <w:sz w:val="28"/>
          <w:szCs w:val="28"/>
        </w:rPr>
        <w:t xml:space="preserve">  - Образовательная программа МБДОУ №1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52C25" w:rsidRDefault="00552C25" w:rsidP="00552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 w:rsidRPr="00552C25">
        <w:rPr>
          <w:rFonts w:ascii="Times New Roman" w:hAnsi="Times New Roman" w:cs="Times New Roman"/>
          <w:sz w:val="28"/>
          <w:szCs w:val="28"/>
        </w:rPr>
        <w:t xml:space="preserve">  - Договора о сотрудничестве с социальными партнерами и другие локал</w:t>
      </w:r>
      <w:r w:rsidRPr="00552C25">
        <w:rPr>
          <w:rFonts w:ascii="Times New Roman" w:hAnsi="Times New Roman" w:cs="Times New Roman"/>
          <w:sz w:val="28"/>
          <w:szCs w:val="28"/>
        </w:rPr>
        <w:t>ь</w:t>
      </w:r>
      <w:r w:rsidRPr="00552C25">
        <w:rPr>
          <w:rFonts w:ascii="Times New Roman" w:hAnsi="Times New Roman" w:cs="Times New Roman"/>
          <w:sz w:val="28"/>
          <w:szCs w:val="28"/>
        </w:rPr>
        <w:t>ные</w:t>
      </w:r>
    </w:p>
    <w:p w:rsidR="00552C25" w:rsidRDefault="00552C25" w:rsidP="00552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 w:rsidRPr="00552C25">
        <w:rPr>
          <w:rFonts w:ascii="Times New Roman" w:hAnsi="Times New Roman" w:cs="Times New Roman"/>
          <w:sz w:val="28"/>
          <w:szCs w:val="28"/>
        </w:rPr>
        <w:t xml:space="preserve"> нормативные акты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C25">
        <w:rPr>
          <w:rFonts w:ascii="Times New Roman" w:hAnsi="Times New Roman" w:cs="Times New Roman"/>
          <w:sz w:val="28"/>
          <w:szCs w:val="28"/>
        </w:rPr>
        <w:t>МБДОУ №1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2C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2C25" w:rsidRPr="00552C25" w:rsidRDefault="00552C25" w:rsidP="00552C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C25">
        <w:rPr>
          <w:rFonts w:ascii="Times New Roman" w:hAnsi="Times New Roman" w:cs="Times New Roman"/>
          <w:b/>
          <w:sz w:val="28"/>
          <w:szCs w:val="28"/>
        </w:rPr>
        <w:t>Методическое обеспечение Пр</w:t>
      </w:r>
      <w:r w:rsidRPr="00552C25">
        <w:rPr>
          <w:rFonts w:ascii="Times New Roman" w:hAnsi="Times New Roman" w:cs="Times New Roman"/>
          <w:b/>
          <w:sz w:val="28"/>
          <w:szCs w:val="28"/>
        </w:rPr>
        <w:t>о</w:t>
      </w:r>
      <w:r w:rsidRPr="00552C25">
        <w:rPr>
          <w:rFonts w:ascii="Times New Roman" w:hAnsi="Times New Roman" w:cs="Times New Roman"/>
          <w:b/>
          <w:sz w:val="28"/>
          <w:szCs w:val="28"/>
        </w:rPr>
        <w:t>граммы воспитания:</w:t>
      </w:r>
    </w:p>
    <w:p w:rsidR="0087387F" w:rsidRDefault="00552C25" w:rsidP="00552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 w:rsidRPr="00552C25">
        <w:rPr>
          <w:rFonts w:ascii="Times New Roman" w:hAnsi="Times New Roman" w:cs="Times New Roman"/>
          <w:sz w:val="28"/>
          <w:szCs w:val="28"/>
        </w:rPr>
        <w:t xml:space="preserve">  </w:t>
      </w:r>
      <w:r w:rsidR="0087387F">
        <w:rPr>
          <w:rFonts w:ascii="Times New Roman" w:hAnsi="Times New Roman" w:cs="Times New Roman"/>
          <w:sz w:val="28"/>
          <w:szCs w:val="28"/>
        </w:rPr>
        <w:t>Савченко В.И. авторизованная «Программа нравственно-патриотического и духовного воспитания дошкольников.»</w:t>
      </w:r>
      <w:r w:rsidRPr="00552C25">
        <w:rPr>
          <w:rFonts w:ascii="Times New Roman" w:hAnsi="Times New Roman" w:cs="Times New Roman"/>
          <w:sz w:val="28"/>
          <w:szCs w:val="28"/>
        </w:rPr>
        <w:t xml:space="preserve"> </w:t>
      </w:r>
      <w:r w:rsidR="0087387F">
        <w:rPr>
          <w:rFonts w:ascii="Times New Roman" w:hAnsi="Times New Roman" w:cs="Times New Roman"/>
          <w:sz w:val="28"/>
          <w:szCs w:val="28"/>
        </w:rPr>
        <w:t xml:space="preserve">Методические рекомендации, </w:t>
      </w:r>
      <w:r w:rsidRPr="00552C25">
        <w:rPr>
          <w:rFonts w:ascii="Times New Roman" w:hAnsi="Times New Roman" w:cs="Times New Roman"/>
          <w:sz w:val="28"/>
          <w:szCs w:val="28"/>
        </w:rPr>
        <w:t xml:space="preserve">– </w:t>
      </w:r>
      <w:r w:rsidR="0087387F">
        <w:rPr>
          <w:rFonts w:ascii="Times New Roman" w:hAnsi="Times New Roman" w:cs="Times New Roman"/>
          <w:sz w:val="28"/>
          <w:szCs w:val="28"/>
        </w:rPr>
        <w:t>СПб.</w:t>
      </w:r>
      <w:r w:rsidRPr="00552C25">
        <w:rPr>
          <w:rFonts w:ascii="Times New Roman" w:hAnsi="Times New Roman" w:cs="Times New Roman"/>
          <w:sz w:val="28"/>
          <w:szCs w:val="28"/>
        </w:rPr>
        <w:t xml:space="preserve">: </w:t>
      </w:r>
      <w:r w:rsidR="0087387F">
        <w:rPr>
          <w:rFonts w:ascii="Times New Roman" w:hAnsi="Times New Roman" w:cs="Times New Roman"/>
          <w:sz w:val="28"/>
          <w:szCs w:val="28"/>
        </w:rPr>
        <w:t>ООО «Издательство «ДЕТСТВО-ПРЕСС», 201</w:t>
      </w:r>
      <w:r w:rsidR="009A084A">
        <w:rPr>
          <w:rFonts w:ascii="Times New Roman" w:hAnsi="Times New Roman" w:cs="Times New Roman"/>
          <w:sz w:val="28"/>
          <w:szCs w:val="28"/>
        </w:rPr>
        <w:t>5</w:t>
      </w:r>
      <w:r w:rsidR="0087387F">
        <w:rPr>
          <w:rFonts w:ascii="Times New Roman" w:hAnsi="Times New Roman" w:cs="Times New Roman"/>
          <w:sz w:val="28"/>
          <w:szCs w:val="28"/>
        </w:rPr>
        <w:t>. – 311</w:t>
      </w:r>
      <w:r w:rsidRPr="00552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C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7387F">
        <w:rPr>
          <w:rFonts w:ascii="Times New Roman" w:hAnsi="Times New Roman" w:cs="Times New Roman"/>
          <w:sz w:val="28"/>
          <w:szCs w:val="28"/>
        </w:rPr>
        <w:t>.</w:t>
      </w:r>
      <w:r w:rsidRPr="00552C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072E" w:rsidRDefault="009A084A" w:rsidP="00840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Полынова В.К. «Основы безопасности жизнедеятельности детей дошкол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ланирование работы.Беседы. игры » </w:t>
      </w:r>
      <w:r w:rsidRPr="00552C2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СПб.</w:t>
      </w:r>
      <w:r w:rsidRPr="00552C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ООО «Издател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ство «ДЕТСТВО-ПРЕСС», 2016. – 240</w:t>
      </w:r>
      <w:r w:rsidRPr="00552C2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2C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072E" w:rsidRDefault="0084072E" w:rsidP="00840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 w:rsidRPr="009A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Воронкевич О.А. Добро пожал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в экологию! Парциальная программа по формированию экологической культуры у детей докоьного возраста - </w:t>
      </w:r>
      <w:r w:rsidRPr="00552C2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СПб.</w:t>
      </w:r>
      <w:r w:rsidRPr="00552C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ООО «Издательство «ДЕ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СТВО-ПРЕСС», 2016. – 512</w:t>
      </w:r>
      <w:r w:rsidRPr="00552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C25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552C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084A" w:rsidRDefault="009A084A" w:rsidP="009A08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Макарычева Профилактика жадности, лжи, ле</w:t>
      </w:r>
      <w:r w:rsidR="008407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 и хвастовства</w:t>
      </w:r>
      <w:r w:rsidR="00840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 5-8 лет – М.:АРКТИ, 2014.- 80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084A" w:rsidRDefault="009A084A" w:rsidP="009A08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5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Макарычева Проблемы раннего детства: диагностика, педагогическая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держка, профилактика: В помощь занимающимся воспитанием детей 2-3 лет – М.:АРКТИ, 2014.- 64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9A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compat>
    <w:useFELayout/>
  </w:compat>
  <w:rsids>
    <w:rsidRoot w:val="00552C25"/>
    <w:rsid w:val="00552C25"/>
    <w:rsid w:val="0084072E"/>
    <w:rsid w:val="0087387F"/>
    <w:rsid w:val="009A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85;&#1089;&#1090;&#1080;&#1090;&#1091;&#1090;&#1074;&#1086;&#1089;&#1087;&#1080;&#1090;&#1072;&#1085;&#1080;&#1103;.&#1088;&#1092;/programmy-vospitaniya/programmy-vospitaniya-doo/prakticheskoe-rukovodstvo-vospitatelyu-o-vospita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2023-08-24T11:13:00Z</dcterms:created>
  <dcterms:modified xsi:type="dcterms:W3CDTF">2023-08-24T11:34:00Z</dcterms:modified>
</cp:coreProperties>
</file>